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2E5D0F" w:rsidRDefault="00EE0692" w:rsidP="002E5D0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71CB1080" wp14:editId="1644F6A6">
                <wp:simplePos x="0" y="0"/>
                <wp:positionH relativeFrom="column">
                  <wp:posOffset>-405765</wp:posOffset>
                </wp:positionH>
                <wp:positionV relativeFrom="page">
                  <wp:posOffset>304800</wp:posOffset>
                </wp:positionV>
                <wp:extent cx="3152775" cy="6934200"/>
                <wp:effectExtent l="0" t="0" r="9525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2775" cy="693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5764" w:rsidRPr="00625764" w:rsidRDefault="00625764" w:rsidP="00625764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</w:pP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правилам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биржи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инвесторы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эмитенты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не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могут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напрямую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покупать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продавать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ценные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бумаги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поэтому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им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помогают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профессиональные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посредники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625764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i/>
                                <w:sz w:val="24"/>
                                <w:szCs w:val="24"/>
                              </w:rPr>
                              <w:t>брокеры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625764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Брокер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—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профессиональный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участник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рынка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ценных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осуществляющий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деятельность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совершению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сделок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ценными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бумагами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поручению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клиента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имени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счёт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клиента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или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своего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имени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счёт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клиента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основании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возмездных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догов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оров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клиентом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Он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получает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комиссионные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вознаграждение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каждой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сделки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625764" w:rsidRDefault="00625764" w:rsidP="00625764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cs="Cambria"/>
                                <w:sz w:val="24"/>
                                <w:szCs w:val="24"/>
                              </w:rPr>
                            </w:pPr>
                            <w:r w:rsidRPr="00625764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Брокерский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счёт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клиента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—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счёт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открываемый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системе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внутреннего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учёта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брокерской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фирмы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котором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отражаются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операции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поручению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клиента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также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остатки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средств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результатам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указанных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764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операций</w:t>
                            </w:r>
                            <w:r w:rsidRPr="00625764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625764" w:rsidRPr="0039190C" w:rsidRDefault="00625764" w:rsidP="00625764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</w:pP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Процедура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заключения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исполнения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сделки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состоит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из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следующих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этапов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: </w:t>
                            </w:r>
                          </w:p>
                          <w:p w:rsidR="00625764" w:rsidRPr="0039190C" w:rsidRDefault="00625764" w:rsidP="00625764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</w:pP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•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клиент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подаёт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брокеру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поручение</w:t>
                            </w:r>
                            <w:r w:rsid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сделку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; </w:t>
                            </w:r>
                          </w:p>
                          <w:p w:rsidR="00625764" w:rsidRPr="0039190C" w:rsidRDefault="00625764" w:rsidP="00625764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</w:pP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•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брокер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совершает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сделку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купле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>-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продаже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клиента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; </w:t>
                            </w:r>
                          </w:p>
                          <w:p w:rsidR="00625764" w:rsidRPr="0039190C" w:rsidRDefault="00625764" w:rsidP="00625764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</w:pP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•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проводятся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расчёты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между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брокером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клиентом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; </w:t>
                            </w:r>
                          </w:p>
                          <w:p w:rsidR="0039190C" w:rsidRPr="0039190C" w:rsidRDefault="00625764" w:rsidP="00625764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</w:pP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•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брокер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готовит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предоставляет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клиенту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отчётность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сделке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>.</w:t>
                            </w:r>
                            <w:r w:rsidR="0039190C"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</w:p>
                          <w:p w:rsidR="00625764" w:rsidRDefault="0039190C" w:rsidP="00625764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cs="Cambr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Cambria"/>
                                <w:sz w:val="24"/>
                                <w:szCs w:val="24"/>
                              </w:rPr>
                              <w:t xml:space="preserve">                             </w:t>
                            </w:r>
                            <w:r w:rsidR="00625764" w:rsidRPr="00625764">
                              <w:rPr>
                                <w:rFonts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cs="Cambria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30CDCDA7" wp14:editId="62573FBB">
                                  <wp:extent cx="1432560" cy="1171545"/>
                                  <wp:effectExtent l="0" t="0" r="0" b="0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email_marketing_event2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37318" cy="117543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9190C" w:rsidRPr="00625764" w:rsidRDefault="0039190C" w:rsidP="00625764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cs="Cambr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CB1080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-31.95pt;margin-top:24pt;width:248.25pt;height:546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1WROQIAACIEAAAOAAAAZHJzL2Uyb0RvYy54bWysU81uEzEQviPxDpbvZPPbNqtsqpIShFR+&#10;pMIDOF5v1sL2GNvJbrj1zivwDhw4cOMV0jdi7E3TADfEHqyZnZnPM998nl22WpGtcF6CKeig16dE&#10;GA6lNOuCfni/fHZBiQ/MlEyBEQXdCU8v50+fzBqbiyHUoErhCIIYnze2oHUINs8yz2uhme+BFQaD&#10;FTjNArpunZWONYiuVTbs98+yBlxpHXDhPf697oJ0nvCrSvDwtqq8CEQVFHsL6XTpXMUzm89YvnbM&#10;1pIf2mD/0IVm0uClR6hrFhjZOPkXlJbcgYcq9DjoDKpKcpFmwGkG/T+mua2ZFWkWJMfbI03+/8Hy&#10;N9t3jsiyoCNKDNO4ov3X/bf99/3P/Y/7u/svZBQ5aqzPMfXWYnJon0OLu07zensD/KMnBhY1M2tx&#10;5Rw0tWAl9jiIldlJaYfjI8iqeQ0lXsY2ARJQWzkdCURKCKLjrnbH/Yg2EI4/R4PJ8Px8QgnH2Nl0&#10;NEYFpDtY/lBunQ8vBWgSjYI6FECCZ9sbH2I7LH9Iibd5ULJcSqWS49arhXJky1Asy/Qd0H9LU4Y0&#10;BZ1OhpOEbCDWJx1pGVDMSuqCXvTjF8tZHul4YcpkByZVZ2Mnyhz4iZR05IR21WJiJG0F5Q6ZctCJ&#10;Fh8ZGjW4z5Q0KNiC+k8b5gQl6pVBtqeD8TgqPDnjyfkQHXcaWZ1GmOEIVdBASWcuQnoVsV8DV7iV&#10;Sia+Hjs59IpCTDQeHk1U+qmfsh6f9vwXAAAA//8DAFBLAwQUAAYACAAAACEAB2pSh98AAAALAQAA&#10;DwAAAGRycy9kb3ducmV2LnhtbEyPQU7DMBBF90jcwRokNqi124a0DXEqQAKxbekBnHiaRMTjKHab&#10;9PYMK7oczdP/7+e7yXXigkNoPWlYzBUIpMrblmoNx++P2QZEiIas6TyhhisG2BX3d7nJrB9pj5dD&#10;rAWHUMiMhibGPpMyVA06E+a+R+LfyQ/ORD6HWtrBjBzuOrlUKpXOtMQNjenxvcHq53B2Gk5f49Pz&#10;diw/43G9T9I3065Lf9X68WF6fQERcYr/MPzpszoU7FT6M9kgOg2zdLVlVEOy4U0MJKtlCqJkcpEo&#10;BbLI5e2G4hcAAP//AwBQSwECLQAUAAYACAAAACEAtoM4kv4AAADhAQAAEwAAAAAAAAAAAAAAAAAA&#10;AAAAW0NvbnRlbnRfVHlwZXNdLnhtbFBLAQItABQABgAIAAAAIQA4/SH/1gAAAJQBAAALAAAAAAAA&#10;AAAAAAAAAC8BAABfcmVscy8ucmVsc1BLAQItABQABgAIAAAAIQBir1WROQIAACIEAAAOAAAAAAAA&#10;AAAAAAAAAC4CAABkcnMvZTJvRG9jLnhtbFBLAQItABQABgAIAAAAIQAHalKH3wAAAAsBAAAPAAAA&#10;AAAAAAAAAAAAAJMEAABkcnMvZG93bnJldi54bWxQSwUGAAAAAAQABADzAAAAnwUAAAAA&#10;" stroked="f">
                <v:textbox>
                  <w:txbxContent>
                    <w:p w:rsidR="00625764" w:rsidRPr="00625764" w:rsidRDefault="00625764" w:rsidP="00625764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</w:pP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правилам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биржи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инвесторы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эмитенты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не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могут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напрямую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покупать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продавать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ценные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бумаги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поэтому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им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помогают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профессиональные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посредники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625764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i/>
                          <w:sz w:val="24"/>
                          <w:szCs w:val="24"/>
                        </w:rPr>
                        <w:t>брокеры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. </w:t>
                      </w:r>
                      <w:r w:rsidRPr="00625764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Брокер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—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профессиональный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участник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рынка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ценных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,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осуществляющий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деятельность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совершению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сделок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ценными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бумагами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поручению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клиента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,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имени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счёт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клиента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или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своего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имени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счёт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клиента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основании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возмездных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догов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оров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клиентом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.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Он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получает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комиссионные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вознаграждение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каждой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сделки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. </w:t>
                      </w:r>
                    </w:p>
                    <w:p w:rsidR="00625764" w:rsidRDefault="00625764" w:rsidP="00625764">
                      <w:pPr>
                        <w:spacing w:after="0"/>
                        <w:ind w:firstLine="709"/>
                        <w:jc w:val="both"/>
                        <w:rPr>
                          <w:rFonts w:cs="Cambria"/>
                          <w:sz w:val="24"/>
                          <w:szCs w:val="24"/>
                        </w:rPr>
                      </w:pPr>
                      <w:r w:rsidRPr="00625764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Брокерский</w:t>
                      </w:r>
                      <w:r w:rsidRPr="00625764">
                        <w:rPr>
                          <w:rFonts w:ascii="Bernard MT Condensed" w:hAnsi="Bernard MT Condensed" w:cs="Cambria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счёт</w:t>
                      </w:r>
                      <w:r w:rsidRPr="00625764">
                        <w:rPr>
                          <w:rFonts w:ascii="Bernard MT Condensed" w:hAnsi="Bernard MT Condensed" w:cs="Cambria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клиента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—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счёт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,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открываемый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системе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внутреннего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учёта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брокерской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фирмы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,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котором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отражаются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операции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поручению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клиента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,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также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остатки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средств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результатам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указанных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625764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операций</w:t>
                      </w:r>
                      <w:r w:rsidRPr="00625764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>.</w:t>
                      </w:r>
                    </w:p>
                    <w:p w:rsidR="00625764" w:rsidRPr="0039190C" w:rsidRDefault="00625764" w:rsidP="00625764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</w:pP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Процедура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заключения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исполнения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сделки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состоит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из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следующих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этапов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: </w:t>
                      </w:r>
                    </w:p>
                    <w:p w:rsidR="00625764" w:rsidRPr="0039190C" w:rsidRDefault="00625764" w:rsidP="00625764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</w:pP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•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клиент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подаёт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брокеру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поручение</w:t>
                      </w:r>
                      <w:r w:rsid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сделку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; </w:t>
                      </w:r>
                    </w:p>
                    <w:p w:rsidR="00625764" w:rsidRPr="0039190C" w:rsidRDefault="00625764" w:rsidP="00625764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</w:pP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•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брокер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совершает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сделку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купле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>-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продаже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клиента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; </w:t>
                      </w:r>
                    </w:p>
                    <w:p w:rsidR="00625764" w:rsidRPr="0039190C" w:rsidRDefault="00625764" w:rsidP="00625764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</w:pP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•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проводятся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расчёты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между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брокером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клиентом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; </w:t>
                      </w:r>
                    </w:p>
                    <w:p w:rsidR="0039190C" w:rsidRPr="0039190C" w:rsidRDefault="00625764" w:rsidP="00625764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</w:pP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•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брокер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готовит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предоставляет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клиенту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отчётность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сделке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>.</w:t>
                      </w:r>
                      <w:r w:rsidR="0039190C"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           </w:t>
                      </w:r>
                    </w:p>
                    <w:p w:rsidR="00625764" w:rsidRDefault="0039190C" w:rsidP="00625764">
                      <w:pPr>
                        <w:spacing w:after="0"/>
                        <w:ind w:firstLine="709"/>
                        <w:jc w:val="both"/>
                        <w:rPr>
                          <w:rFonts w:cs="Cambria"/>
                          <w:sz w:val="24"/>
                          <w:szCs w:val="24"/>
                        </w:rPr>
                      </w:pPr>
                      <w:r>
                        <w:rPr>
                          <w:rFonts w:cs="Cambria"/>
                          <w:sz w:val="24"/>
                          <w:szCs w:val="24"/>
                        </w:rPr>
                        <w:t xml:space="preserve">                             </w:t>
                      </w:r>
                      <w:r w:rsidR="00625764" w:rsidRPr="00625764">
                        <w:rPr>
                          <w:rFonts w:cs="Cambr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cs="Cambria"/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 wp14:anchorId="30CDCDA7" wp14:editId="62573FBB">
                            <wp:extent cx="1432560" cy="1171545"/>
                            <wp:effectExtent l="0" t="0" r="0" b="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email_marketing_event2.jp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37318" cy="117543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9190C" w:rsidRPr="00625764" w:rsidRDefault="0039190C" w:rsidP="00625764">
                      <w:pPr>
                        <w:spacing w:after="0"/>
                        <w:ind w:firstLine="709"/>
                        <w:jc w:val="both"/>
                        <w:rPr>
                          <w:rFonts w:cs="Cambri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6404610</wp:posOffset>
                </wp:positionH>
                <wp:positionV relativeFrom="page">
                  <wp:posOffset>304800</wp:posOffset>
                </wp:positionV>
                <wp:extent cx="3257550" cy="693420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0" cy="693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545B" w:rsidRDefault="00E4545B" w:rsidP="00E4545B">
                            <w:pPr>
                              <w:jc w:val="center"/>
                              <w:rPr>
                                <w:rFonts w:ascii="Cambria" w:hAnsi="Cambria" w:cs="Cambria"/>
                                <w:sz w:val="72"/>
                                <w:szCs w:val="72"/>
                              </w:rPr>
                            </w:pPr>
                          </w:p>
                          <w:p w:rsidR="00E4545B" w:rsidRDefault="00E4545B" w:rsidP="00E4545B">
                            <w:pPr>
                              <w:jc w:val="center"/>
                              <w:rPr>
                                <w:rFonts w:ascii="Cambria" w:hAnsi="Cambria" w:cs="Cambria"/>
                                <w:sz w:val="72"/>
                                <w:szCs w:val="72"/>
                              </w:rPr>
                            </w:pPr>
                          </w:p>
                          <w:p w:rsidR="002E5D0F" w:rsidRPr="00EE0692" w:rsidRDefault="002E5D0F" w:rsidP="00E4545B">
                            <w:pPr>
                              <w:jc w:val="center"/>
                              <w:rPr>
                                <w:rFonts w:ascii="Cambria" w:hAnsi="Cambria" w:cs="Cambria"/>
                                <w:sz w:val="60"/>
                                <w:szCs w:val="72"/>
                              </w:rPr>
                            </w:pPr>
                            <w:r w:rsidRPr="00EE0692">
                              <w:rPr>
                                <w:rFonts w:ascii="Cambria" w:hAnsi="Cambria" w:cs="Cambria"/>
                                <w:sz w:val="60"/>
                                <w:szCs w:val="72"/>
                              </w:rPr>
                              <w:t>ИНСТРУМЕНТЫ</w:t>
                            </w:r>
                            <w:r w:rsidRPr="00EE0692">
                              <w:rPr>
                                <w:rFonts w:ascii="Bernard MT Condensed" w:hAnsi="Bernard MT Condensed"/>
                                <w:sz w:val="60"/>
                                <w:szCs w:val="72"/>
                              </w:rPr>
                              <w:t xml:space="preserve"> </w:t>
                            </w:r>
                            <w:r w:rsidRPr="00EE0692">
                              <w:rPr>
                                <w:rFonts w:ascii="Cambria" w:hAnsi="Cambria" w:cs="Cambria"/>
                                <w:sz w:val="60"/>
                                <w:szCs w:val="72"/>
                              </w:rPr>
                              <w:t>ФОНДОВОГО</w:t>
                            </w:r>
                            <w:r w:rsidRPr="00EE0692">
                              <w:rPr>
                                <w:rFonts w:ascii="Bernard MT Condensed" w:hAnsi="Bernard MT Condensed"/>
                                <w:sz w:val="60"/>
                                <w:szCs w:val="72"/>
                              </w:rPr>
                              <w:t xml:space="preserve"> </w:t>
                            </w:r>
                            <w:r w:rsidRPr="00EE0692">
                              <w:rPr>
                                <w:rFonts w:ascii="Cambria" w:hAnsi="Cambria" w:cs="Cambria"/>
                                <w:sz w:val="60"/>
                                <w:szCs w:val="72"/>
                              </w:rPr>
                              <w:t>РЫНКА</w:t>
                            </w:r>
                          </w:p>
                          <w:p w:rsidR="00760EB5" w:rsidRPr="00760EB5" w:rsidRDefault="00760EB5" w:rsidP="00E4545B">
                            <w:pPr>
                              <w:jc w:val="center"/>
                              <w:rPr>
                                <w:rFonts w:ascii="Bernard MT Condensed" w:hAnsi="Bernard MT Condensed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sz w:val="40"/>
                                <w:szCs w:val="40"/>
                              </w:rPr>
                              <w:t>Памятка для учащихся</w:t>
                            </w:r>
                          </w:p>
                          <w:p w:rsidR="002E5D0F" w:rsidRDefault="002E5D0F" w:rsidP="00E454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504.3pt;margin-top:24pt;width:256.5pt;height:54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l22PQIAACsEAAAOAAAAZHJzL2Uyb0RvYy54bWysU82O0zAQviPxDpbvNG223W6jpqulSxHS&#10;8iMtPIDjOI2F7Qm226Tc9s4r8A4cOHDjFbpvxNjpdgvcEDlYM5mZzzPffJ5fdlqRrbBOgsnpaDCk&#10;RBgOpTTrnH54v3p2QYnzzJRMgRE53QlHLxdPn8zbJhMp1KBKYQmCGJe1TU5r75ssSRyvhWZuAI0w&#10;GKzAaubRteuktKxFdK2SdDg8T1qwZWOBC+fw73UfpIuIX1WC+7dV5YQnKqfYm4+njWcRzmQxZ9na&#10;sqaW/NAG+4cuNJMGLz1CXTPPyMbKv6C05BYcVH7AQSdQVZKLOANOMxr+Mc1tzRoRZ0FyXHOkyf0/&#10;WP5m+84SWeY0HU0pMUzjkvZf99/23/c/9z/u7+6/kDSw1DYuw+TbBtN99xw63Hac2DU3wD86YmBZ&#10;M7MWV9ZCWwtWYpejUJmclPY4LoAU7Wso8TK28RCBusrqQCGSQhAdt7U7bkh0nnD8eZZOppMJhjjG&#10;zmdnY9RAvINlD+WNdf6lAE2CkVOLEojwbHvjfGiHZQ8p4TYHSpYrqVR07LpYKku2DOWyit8B/bc0&#10;ZUib09kknURkA6E+KklLj3JWUuf0Yhi+UM6yQMcLU0bbM6l6GztR5sBPoKQnx3dFFxcSyQvcFVDu&#10;kDALvXrxtaFRg/1MSYvKzan7tGFWUKJeGSR9NhqPg9SjM55MU3TsaaQ4jTDDESqnnpLeXPr4PELb&#10;Bq5wOZWMtD12cmgZFRnZPLyeIPlTP2Y9vvHFLwAAAP//AwBQSwMEFAAGAAgAAAAhAGhyqFPfAAAA&#10;DQEAAA8AAABkcnMvZG93bnJldi54bWxMj81ugzAQhO+V+g7WVuqlamwiQijBRG2lVr3m5wEMbAAF&#10;rxF2Ann7bk7tbWd3NPtNvp1tL644+s6RhmihQCBVru6o0XA8fL2mIHwwVJveEWq4oYdt8fiQm6x2&#10;E+3wug+N4BDymdHQhjBkUvqqRWv8wg1IfDu50ZrAcmxkPZqJw20vl0ol0pqO+ENrBvxssTrvL1bD&#10;6Wd6Wb1N5Xc4rndx8mG6deluWj8/ze8bEAHn8GeGOz6jQ8FMpbtQ7UXPWqk0Ya+GOOVSd8dqGfGm&#10;5CmKlQJZ5PJ/i+IXAAD//wMAUEsBAi0AFAAGAAgAAAAhALaDOJL+AAAA4QEAABMAAAAAAAAAAAAA&#10;AAAAAAAAAFtDb250ZW50X1R5cGVzXS54bWxQSwECLQAUAAYACAAAACEAOP0h/9YAAACUAQAACwAA&#10;AAAAAAAAAAAAAAAvAQAAX3JlbHMvLnJlbHNQSwECLQAUAAYACAAAACEARNJdtj0CAAArBAAADgAA&#10;AAAAAAAAAAAAAAAuAgAAZHJzL2Uyb0RvYy54bWxQSwECLQAUAAYACAAAACEAaHKoU98AAAANAQAA&#10;DwAAAAAAAAAAAAAAAACXBAAAZHJzL2Rvd25yZXYueG1sUEsFBgAAAAAEAAQA8wAAAKMFAAAAAA==&#10;" stroked="f">
                <v:textbox>
                  <w:txbxContent>
                    <w:p w:rsidR="00E4545B" w:rsidRDefault="00E4545B" w:rsidP="00E4545B">
                      <w:pPr>
                        <w:jc w:val="center"/>
                        <w:rPr>
                          <w:rFonts w:ascii="Cambria" w:hAnsi="Cambria" w:cs="Cambria"/>
                          <w:sz w:val="72"/>
                          <w:szCs w:val="72"/>
                        </w:rPr>
                      </w:pPr>
                    </w:p>
                    <w:p w:rsidR="00E4545B" w:rsidRDefault="00E4545B" w:rsidP="00E4545B">
                      <w:pPr>
                        <w:jc w:val="center"/>
                        <w:rPr>
                          <w:rFonts w:ascii="Cambria" w:hAnsi="Cambria" w:cs="Cambria"/>
                          <w:sz w:val="72"/>
                          <w:szCs w:val="72"/>
                        </w:rPr>
                      </w:pPr>
                    </w:p>
                    <w:p w:rsidR="002E5D0F" w:rsidRPr="00EE0692" w:rsidRDefault="002E5D0F" w:rsidP="00E4545B">
                      <w:pPr>
                        <w:jc w:val="center"/>
                        <w:rPr>
                          <w:rFonts w:ascii="Cambria" w:hAnsi="Cambria" w:cs="Cambria"/>
                          <w:sz w:val="60"/>
                          <w:szCs w:val="72"/>
                        </w:rPr>
                      </w:pPr>
                      <w:r w:rsidRPr="00EE0692">
                        <w:rPr>
                          <w:rFonts w:ascii="Cambria" w:hAnsi="Cambria" w:cs="Cambria"/>
                          <w:sz w:val="60"/>
                          <w:szCs w:val="72"/>
                        </w:rPr>
                        <w:t>ИНСТРУМЕНТЫ</w:t>
                      </w:r>
                      <w:r w:rsidRPr="00EE0692">
                        <w:rPr>
                          <w:rFonts w:ascii="Bernard MT Condensed" w:hAnsi="Bernard MT Condensed"/>
                          <w:sz w:val="60"/>
                          <w:szCs w:val="72"/>
                        </w:rPr>
                        <w:t xml:space="preserve"> </w:t>
                      </w:r>
                      <w:r w:rsidRPr="00EE0692">
                        <w:rPr>
                          <w:rFonts w:ascii="Cambria" w:hAnsi="Cambria" w:cs="Cambria"/>
                          <w:sz w:val="60"/>
                          <w:szCs w:val="72"/>
                        </w:rPr>
                        <w:t>ФОНДОВОГО</w:t>
                      </w:r>
                      <w:r w:rsidRPr="00EE0692">
                        <w:rPr>
                          <w:rFonts w:ascii="Bernard MT Condensed" w:hAnsi="Bernard MT Condensed"/>
                          <w:sz w:val="60"/>
                          <w:szCs w:val="72"/>
                        </w:rPr>
                        <w:t xml:space="preserve"> </w:t>
                      </w:r>
                      <w:r w:rsidRPr="00EE0692">
                        <w:rPr>
                          <w:rFonts w:ascii="Cambria" w:hAnsi="Cambria" w:cs="Cambria"/>
                          <w:sz w:val="60"/>
                          <w:szCs w:val="72"/>
                        </w:rPr>
                        <w:t>РЫНКА</w:t>
                      </w:r>
                    </w:p>
                    <w:p w:rsidR="00760EB5" w:rsidRPr="00760EB5" w:rsidRDefault="00760EB5" w:rsidP="00E4545B">
                      <w:pPr>
                        <w:jc w:val="center"/>
                        <w:rPr>
                          <w:rFonts w:ascii="Bernard MT Condensed" w:hAnsi="Bernard MT Condensed"/>
                          <w:sz w:val="40"/>
                          <w:szCs w:val="40"/>
                        </w:rPr>
                      </w:pPr>
                      <w:r>
                        <w:rPr>
                          <w:rFonts w:ascii="Cambria" w:hAnsi="Cambria" w:cs="Cambria"/>
                          <w:sz w:val="40"/>
                          <w:szCs w:val="40"/>
                        </w:rPr>
                        <w:t>Памятка для учащихся</w:t>
                      </w:r>
                    </w:p>
                    <w:p w:rsidR="002E5D0F" w:rsidRDefault="002E5D0F" w:rsidP="00E4545B"/>
                  </w:txbxContent>
                </v:textbox>
                <w10:wrap anchory="page"/>
              </v:shape>
            </w:pict>
          </mc:Fallback>
        </mc:AlternateContent>
      </w:r>
    </w:p>
    <w:p w:rsidR="002E5D0F" w:rsidRDefault="002E5D0F" w:rsidP="002E5D0F"/>
    <w:p w:rsidR="002E5D0F" w:rsidRPr="002E5D0F" w:rsidRDefault="00F14384" w:rsidP="002E5D0F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7148195</wp:posOffset>
            </wp:positionH>
            <wp:positionV relativeFrom="paragraph">
              <wp:posOffset>3752215</wp:posOffset>
            </wp:positionV>
            <wp:extent cx="1838325" cy="2407285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1ad2a859f8ab7b394d5dc2e42a24e2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2407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3819C1">
        <w:rPr>
          <w:noProof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ge">
                  <wp:posOffset>304800</wp:posOffset>
                </wp:positionV>
                <wp:extent cx="3181350" cy="69342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693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545B" w:rsidRPr="0039190C" w:rsidRDefault="0039190C" w:rsidP="0039190C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</w:pPr>
                            <w:r w:rsidRPr="0039190C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Ликвидность</w:t>
                            </w:r>
                            <w:r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—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способность</w:t>
                            </w:r>
                            <w:r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быстро</w:t>
                            </w:r>
                            <w:r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без</w:t>
                            </w:r>
                            <w:r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потерь</w:t>
                            </w:r>
                            <w:r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превращаться</w:t>
                            </w:r>
                            <w:r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денежные</w:t>
                            </w:r>
                            <w:r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средства</w:t>
                            </w:r>
                            <w:r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9190C" w:rsidRDefault="0039190C" w:rsidP="0039190C">
                            <w:pPr>
                              <w:spacing w:after="0"/>
                              <w:ind w:firstLine="709"/>
                              <w:jc w:val="both"/>
                            </w:pPr>
                            <w:r w:rsidRPr="00F14384">
                              <w:rPr>
                                <w:rFonts w:ascii="Cambria" w:hAnsi="Cambria" w:cs="Cambria"/>
                                <w:i/>
                                <w:sz w:val="24"/>
                                <w:szCs w:val="24"/>
                              </w:rPr>
                              <w:t>Выработка</w:t>
                            </w:r>
                            <w:r w:rsidRPr="00F14384">
                              <w:rPr>
                                <w:rFonts w:ascii="Bernard MT Condensed" w:hAnsi="Bernard MT Condensed" w:cs="Cambria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4384">
                              <w:rPr>
                                <w:rFonts w:ascii="Cambria" w:hAnsi="Cambria" w:cs="Cambria"/>
                                <w:i/>
                                <w:sz w:val="24"/>
                                <w:szCs w:val="24"/>
                              </w:rPr>
                              <w:t>своей</w:t>
                            </w:r>
                            <w:r w:rsidRPr="00F14384">
                              <w:rPr>
                                <w:rFonts w:ascii="Bernard MT Condensed" w:hAnsi="Bernard MT Condensed" w:cs="Cambria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4384">
                              <w:rPr>
                                <w:rFonts w:ascii="Cambria" w:hAnsi="Cambria" w:cs="Cambria"/>
                                <w:i/>
                                <w:sz w:val="24"/>
                                <w:szCs w:val="24"/>
                              </w:rPr>
                              <w:t>стратегии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важный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этап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подготовке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торговле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каждый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момент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рынке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рядом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вами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торгуют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сотни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тысячи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трейдеров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Каждый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из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них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хочет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реализовать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свою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стратегию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победить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>.</w:t>
                            </w:r>
                            <w:r w:rsidRPr="0039190C">
                              <w:t xml:space="preserve"> </w:t>
                            </w:r>
                          </w:p>
                          <w:p w:rsidR="0039190C" w:rsidRPr="0039190C" w:rsidRDefault="0039190C" w:rsidP="0039190C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</w:pPr>
                            <w:r w:rsidRPr="00F14384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Облигация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эмиссионная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ценная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бумага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Она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даёт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право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её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владельцу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получить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эмитента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облигации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через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определённый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срок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её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номинальную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стоимость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также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право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получение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купонных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выплат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или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определённого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процента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её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номинальной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стоимости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или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иные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права</w:t>
                            </w:r>
                            <w:r w:rsidRPr="0039190C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9190C" w:rsidRDefault="00F14384" w:rsidP="0039190C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Благодаря данной информации вы станете грамотным инвестором, который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умеет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читать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информацию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рынке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целом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представленную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буквально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одной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строкой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позволит Вам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ориентироваться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общем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движении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рынка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или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акций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групп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компаний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относящихся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какой</w:t>
                            </w:r>
                            <w:r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-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либо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90C" w:rsidRPr="0039190C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отрасли</w:t>
                            </w:r>
                            <w:r w:rsidR="0039190C" w:rsidRPr="0039190C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F14384" w:rsidRPr="00F14384" w:rsidRDefault="00F14384" w:rsidP="00F14384">
                            <w:pPr>
                              <w:spacing w:after="0"/>
                              <w:ind w:firstLine="709"/>
                              <w:jc w:val="center"/>
                              <w:rPr>
                                <w:rFonts w:ascii="Bernard MT Condensed" w:hAnsi="Bernard MT Condensed"/>
                                <w:b/>
                                <w:sz w:val="24"/>
                                <w:szCs w:val="24"/>
                              </w:rPr>
                            </w:pPr>
                            <w:r w:rsidRPr="00F14384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Желаем</w:t>
                            </w:r>
                            <w:r w:rsidRPr="00F14384">
                              <w:rPr>
                                <w:rFonts w:ascii="Bernard MT Condensed" w:hAnsi="Bernard MT Condensed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4384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удачи</w:t>
                            </w:r>
                            <w:r w:rsidRPr="00F14384">
                              <w:rPr>
                                <w:rFonts w:ascii="Bernard MT Condensed" w:hAnsi="Bernard MT Condensed"/>
                                <w:b/>
                                <w:sz w:val="24"/>
                                <w:szCs w:val="24"/>
                              </w:rPr>
                              <w:t>!</w:t>
                            </w:r>
                          </w:p>
                          <w:p w:rsidR="0039190C" w:rsidRPr="0039190C" w:rsidRDefault="00F14384" w:rsidP="0039190C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t xml:space="preserve">   </w:t>
                            </w:r>
                            <w:r>
                              <w:rPr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>
                                  <wp:extent cx="2027905" cy="1685925"/>
                                  <wp:effectExtent l="0" t="0" r="0" b="0"/>
                                  <wp:docPr id="6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evolutionsit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43122" cy="16985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38.8pt;margin-top:24pt;width:250.5pt;height:546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96wOgIAACkEAAAOAAAAZHJzL2Uyb0RvYy54bWysU82O0zAQviPxDpbvNE3aLm3UdLV0KUJa&#10;fqSFB3Acp7FwPMF2m5Qbd16Bd+DAgRuv0H0jxk62W+CGyMGaycx8nvnm8/KyqxXZC2Ml6IzGozEl&#10;QnMopN5m9P27zZM5JdYxXTAFWmT0ICy9XD1+tGybVCRQgSqEIQiibdo2Ga2ca9IosrwSNbMjaITG&#10;YAmmZg5ds40Kw1pEr1WUjMcXUQumaAxwYS3+ve6DdBXwy1Jw96YsrXBEZRR7c+E04cz9Ga2WLN0a&#10;1lSSD22wf+iiZlLjpSeoa+YY2Rn5F1QtuQELpRtxqCMoS8lFmAGnicd/THNbsUaEWZAc25xosv8P&#10;lr/evzVEFhlNKNGsxhUdvx6/Hb8ffx5/3H2++0ISz1Hb2BRTbxtMdt0z6HDXYV7b3AD/YImGdcX0&#10;VlwZA20lWIE9xr4yOivtcawHydtXUOBlbOcgAHWlqT2BSAlBdNzV4bQf0TnC8ecknseTGYY4xi4W&#10;kykqINzB0vvyxlj3QkBNvJFRgwII8Gx/Y51vh6X3Kf42C0oWG6lUcMw2XytD9gzFsgnfgP5bmtKk&#10;zehilswCsgZfH3RUS4diVrLO6HzsP1/OUk/Hc10E2zGpehs7UXrgx1PSk+O6vBvWgfmeuxyKAxJm&#10;oNcuvjU0KjCfKGlRtxm1H3fMCErUS42kL+Lp1As9ONPZ0wQdcx7JzyNMc4TKqKOkN9cuPA7ftoYr&#10;XE4pA20PnQwtox4Dm8Pb8YI/90PWwwtf/QIAAP//AwBQSwMEFAAGAAgAAAAhAF13uYbeAAAACwEA&#10;AA8AAABkcnMvZG93bnJldi54bWxMj81OwzAQhO9IvIO1SFwQtYtCnIY4FSCBuPbnATaJm0TE6yh2&#10;m/TtWU5w2935NDtTbBc3iIudQu/JwHqlQFiqfdNTa+B4+HjMQISI1ODgyRq42gDb8vamwLzxM+3s&#10;ZR9bwSYUcjTQxTjmUoa6sw7Dyo+WWDv5yWHkdWplM+HM5m6QT0ql0mFP/KHD0b53tv7en52B09f8&#10;8LyZq8941LskfcNeV/5qzP3d8voCItol/sHwG5+jQ8mZKn+mJojBQKJ1yigPGXdiYKMzPlRMrhOl&#10;QJaF/N+h/AEAAP//AwBQSwECLQAUAAYACAAAACEAtoM4kv4AAADhAQAAEwAAAAAAAAAAAAAAAAAA&#10;AAAAW0NvbnRlbnRfVHlwZXNdLnhtbFBLAQItABQABgAIAAAAIQA4/SH/1gAAAJQBAAALAAAAAAAA&#10;AAAAAAAAAC8BAABfcmVscy8ucmVsc1BLAQItABQABgAIAAAAIQBCj96wOgIAACkEAAAOAAAAAAAA&#10;AAAAAAAAAC4CAABkcnMvZTJvRG9jLnhtbFBLAQItABQABgAIAAAAIQBdd7mG3gAAAAsBAAAPAAAA&#10;AAAAAAAAAAAAAJQEAABkcnMvZG93bnJldi54bWxQSwUGAAAAAAQABADzAAAAnwUAAAAA&#10;" stroked="f">
                <v:textbox>
                  <w:txbxContent>
                    <w:p w:rsidR="00E4545B" w:rsidRPr="0039190C" w:rsidRDefault="0039190C" w:rsidP="0039190C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</w:pPr>
                      <w:r w:rsidRPr="0039190C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Ликвидность</w:t>
                      </w:r>
                      <w:r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—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способность</w:t>
                      </w:r>
                      <w:r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быстро</w:t>
                      </w:r>
                      <w:r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без</w:t>
                      </w:r>
                      <w:r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потерь</w:t>
                      </w:r>
                      <w:r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превращаться</w:t>
                      </w:r>
                      <w:r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денежные</w:t>
                      </w:r>
                      <w:r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средства</w:t>
                      </w:r>
                      <w:r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39190C" w:rsidRDefault="0039190C" w:rsidP="0039190C">
                      <w:pPr>
                        <w:spacing w:after="0"/>
                        <w:ind w:firstLine="709"/>
                        <w:jc w:val="both"/>
                      </w:pPr>
                      <w:r w:rsidRPr="00F14384">
                        <w:rPr>
                          <w:rFonts w:ascii="Cambria" w:hAnsi="Cambria" w:cs="Cambria"/>
                          <w:i/>
                          <w:sz w:val="24"/>
                          <w:szCs w:val="24"/>
                        </w:rPr>
                        <w:t>Выработка</w:t>
                      </w:r>
                      <w:r w:rsidRPr="00F14384">
                        <w:rPr>
                          <w:rFonts w:ascii="Bernard MT Condensed" w:hAnsi="Bernard MT Condensed" w:cs="Cambria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F14384">
                        <w:rPr>
                          <w:rFonts w:ascii="Cambria" w:hAnsi="Cambria" w:cs="Cambria"/>
                          <w:i/>
                          <w:sz w:val="24"/>
                          <w:szCs w:val="24"/>
                        </w:rPr>
                        <w:t>своей</w:t>
                      </w:r>
                      <w:r w:rsidRPr="00F14384">
                        <w:rPr>
                          <w:rFonts w:ascii="Bernard MT Condensed" w:hAnsi="Bernard MT Condensed" w:cs="Cambria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F14384">
                        <w:rPr>
                          <w:rFonts w:ascii="Cambria" w:hAnsi="Cambria" w:cs="Cambria"/>
                          <w:i/>
                          <w:sz w:val="24"/>
                          <w:szCs w:val="24"/>
                        </w:rPr>
                        <w:t>стратегии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важный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этап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подготовке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торговле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.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каждый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момент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рынке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рядом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вами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торгуют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сотни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тысячи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трейдеров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.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Каждый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из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них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хочет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реализовать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свою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стратегию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победить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>.</w:t>
                      </w:r>
                      <w:r w:rsidRPr="0039190C">
                        <w:t xml:space="preserve"> </w:t>
                      </w:r>
                    </w:p>
                    <w:p w:rsidR="0039190C" w:rsidRPr="0039190C" w:rsidRDefault="0039190C" w:rsidP="0039190C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</w:pPr>
                      <w:r w:rsidRPr="00F14384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Облигация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эмиссионная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ценная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бумага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.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Она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даёт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право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её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владельцу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получить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эмитента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облигации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через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определённый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срок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её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номинальную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стоимость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,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также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право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получение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купонных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выплат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или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определённого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процента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её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номинальной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стоимости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или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иные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права</w:t>
                      </w:r>
                      <w:r w:rsidRPr="0039190C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>.</w:t>
                      </w:r>
                    </w:p>
                    <w:p w:rsidR="0039190C" w:rsidRDefault="00F14384" w:rsidP="0039190C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sz w:val="24"/>
                          <w:szCs w:val="24"/>
                        </w:rPr>
                        <w:t>Благодаря данной информации вы станете грамотным инвестором, который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умеет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читать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информацию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рынке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целом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представленную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буквально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одной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строкой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позволит Вам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ориентироваться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общем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движении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рынка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или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акций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групп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компаний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относящихся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какой</w:t>
                      </w:r>
                      <w:r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-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либо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39190C" w:rsidRPr="0039190C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отрасли</w:t>
                      </w:r>
                      <w:r w:rsidR="0039190C" w:rsidRPr="0039190C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F14384" w:rsidRPr="00F14384" w:rsidRDefault="00F14384" w:rsidP="00F14384">
                      <w:pPr>
                        <w:spacing w:after="0"/>
                        <w:ind w:firstLine="709"/>
                        <w:jc w:val="center"/>
                        <w:rPr>
                          <w:rFonts w:ascii="Bernard MT Condensed" w:hAnsi="Bernard MT Condensed"/>
                          <w:b/>
                          <w:sz w:val="24"/>
                          <w:szCs w:val="24"/>
                        </w:rPr>
                      </w:pPr>
                      <w:r w:rsidRPr="00F14384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Желаем</w:t>
                      </w:r>
                      <w:r w:rsidRPr="00F14384">
                        <w:rPr>
                          <w:rFonts w:ascii="Bernard MT Condensed" w:hAnsi="Bernard MT Condensed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F14384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удачи</w:t>
                      </w:r>
                      <w:r w:rsidRPr="00F14384">
                        <w:rPr>
                          <w:rFonts w:ascii="Bernard MT Condensed" w:hAnsi="Bernard MT Condensed"/>
                          <w:b/>
                          <w:sz w:val="24"/>
                          <w:szCs w:val="24"/>
                        </w:rPr>
                        <w:t>!</w:t>
                      </w:r>
                    </w:p>
                    <w:p w:rsidR="0039190C" w:rsidRPr="0039190C" w:rsidRDefault="00F14384" w:rsidP="0039190C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noProof/>
                          <w:sz w:val="24"/>
                          <w:szCs w:val="24"/>
                          <w:lang w:eastAsia="ru-RU"/>
                        </w:rPr>
                        <w:t xml:space="preserve">   </w:t>
                      </w:r>
                      <w:r>
                        <w:rPr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>
                            <wp:extent cx="2027905" cy="1685925"/>
                            <wp:effectExtent l="0" t="0" r="0" b="0"/>
                            <wp:docPr id="6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evolutionsit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43122" cy="169857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2E5D0F">
        <w:t xml:space="preserve">                                                                                                                                                                                 </w:t>
      </w:r>
    </w:p>
    <w:sectPr w:rsidR="002E5D0F" w:rsidRPr="002E5D0F" w:rsidSect="002E5D0F">
      <w:pgSz w:w="16838" w:h="11906" w:orient="landscape"/>
      <w:pgMar w:top="0" w:right="1134" w:bottom="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737"/>
    <w:rsid w:val="002E5D0F"/>
    <w:rsid w:val="003819C1"/>
    <w:rsid w:val="0039190C"/>
    <w:rsid w:val="00625764"/>
    <w:rsid w:val="00760EB5"/>
    <w:rsid w:val="00894BE1"/>
    <w:rsid w:val="00941737"/>
    <w:rsid w:val="009967A6"/>
    <w:rsid w:val="00E41D55"/>
    <w:rsid w:val="00E4545B"/>
    <w:rsid w:val="00EE0692"/>
    <w:rsid w:val="00F1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F9FAC"/>
  <w15:chartTrackingRefBased/>
  <w15:docId w15:val="{2C3300D0-B751-4098-9D7D-22A366626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Фиолетовый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Лукомская</dc:creator>
  <cp:keywords/>
  <dc:description/>
  <cp:lastModifiedBy>Алина Лукомская</cp:lastModifiedBy>
  <cp:revision>4</cp:revision>
  <dcterms:created xsi:type="dcterms:W3CDTF">2016-12-10T21:52:00Z</dcterms:created>
  <dcterms:modified xsi:type="dcterms:W3CDTF">2016-12-11T12:24:00Z</dcterms:modified>
</cp:coreProperties>
</file>